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25209224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403C2D">
        <w:rPr>
          <w:b/>
          <w:caps/>
          <w:sz w:val="24"/>
          <w:szCs w:val="24"/>
        </w:rPr>
        <w:t>1</w:t>
      </w:r>
      <w:r w:rsidR="004C0196">
        <w:rPr>
          <w:b/>
          <w:caps/>
          <w:sz w:val="24"/>
          <w:szCs w:val="24"/>
        </w:rPr>
        <w:t>2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6D932387" w14:textId="77777777" w:rsidR="00DA1267" w:rsidRPr="00711E63" w:rsidRDefault="00DA1267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0B40F1" w14:textId="5BDDDFF6" w:rsidR="00747150" w:rsidRPr="00711E63" w:rsidRDefault="00DA1267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Я.А.И.</w:t>
      </w:r>
    </w:p>
    <w:p w14:paraId="5ED15F20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1665ECC4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</w:t>
      </w:r>
      <w:r w:rsidR="005910EA">
        <w:rPr>
          <w:sz w:val="24"/>
          <w:szCs w:val="24"/>
        </w:rPr>
        <w:t>при участии адвоката Я</w:t>
      </w:r>
      <w:r w:rsidR="00DA1267">
        <w:rPr>
          <w:sz w:val="24"/>
          <w:szCs w:val="24"/>
        </w:rPr>
        <w:t>.</w:t>
      </w:r>
      <w:r w:rsidR="005910EA">
        <w:rPr>
          <w:sz w:val="24"/>
          <w:szCs w:val="24"/>
        </w:rPr>
        <w:t xml:space="preserve">А.И., заявителя </w:t>
      </w:r>
      <w:r w:rsidR="004C0196">
        <w:rPr>
          <w:sz w:val="24"/>
          <w:szCs w:val="24"/>
        </w:rPr>
        <w:t>Б</w:t>
      </w:r>
      <w:r w:rsidR="00DA1267">
        <w:rPr>
          <w:sz w:val="24"/>
          <w:szCs w:val="24"/>
        </w:rPr>
        <w:t>.</w:t>
      </w:r>
      <w:r w:rsidR="004C0196">
        <w:rPr>
          <w:sz w:val="24"/>
          <w:szCs w:val="24"/>
        </w:rPr>
        <w:t>О.Н</w:t>
      </w:r>
      <w:r w:rsidR="005910EA">
        <w:rPr>
          <w:sz w:val="24"/>
          <w:szCs w:val="24"/>
        </w:rPr>
        <w:t xml:space="preserve">., </w:t>
      </w:r>
      <w:r w:rsidRPr="00673A4D">
        <w:rPr>
          <w:sz w:val="24"/>
          <w:szCs w:val="24"/>
        </w:rPr>
        <w:t>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</w:t>
      </w:r>
      <w:r w:rsidR="005910EA">
        <w:rPr>
          <w:sz w:val="24"/>
          <w:szCs w:val="24"/>
        </w:rPr>
        <w:t>Я</w:t>
      </w:r>
      <w:r w:rsidR="00DA1267">
        <w:rPr>
          <w:sz w:val="24"/>
          <w:szCs w:val="24"/>
        </w:rPr>
        <w:t>.</w:t>
      </w:r>
      <w:r w:rsidR="005910EA">
        <w:rPr>
          <w:sz w:val="24"/>
          <w:szCs w:val="24"/>
        </w:rPr>
        <w:t>А.И</w:t>
      </w:r>
      <w:r>
        <w:rPr>
          <w:sz w:val="24"/>
          <w:szCs w:val="24"/>
        </w:rPr>
        <w:t>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403C2D" w:rsidRDefault="00DA0722" w:rsidP="00910619">
      <w:pPr>
        <w:ind w:firstLine="708"/>
        <w:jc w:val="both"/>
        <w:rPr>
          <w:sz w:val="24"/>
          <w:szCs w:val="24"/>
        </w:rPr>
      </w:pPr>
    </w:p>
    <w:p w14:paraId="2AA11975" w14:textId="5884A469" w:rsidR="004C0196" w:rsidRDefault="005910EA" w:rsidP="004C0196">
      <w:pPr>
        <w:ind w:firstLine="708"/>
        <w:jc w:val="both"/>
        <w:rPr>
          <w:sz w:val="24"/>
          <w:szCs w:val="24"/>
        </w:rPr>
      </w:pPr>
      <w:r w:rsidRPr="004048FA">
        <w:rPr>
          <w:sz w:val="24"/>
          <w:szCs w:val="24"/>
        </w:rPr>
        <w:t xml:space="preserve">В Адвокатскую палату Московской области </w:t>
      </w:r>
      <w:r w:rsidR="004C0196">
        <w:rPr>
          <w:sz w:val="24"/>
          <w:szCs w:val="24"/>
        </w:rPr>
        <w:t>16.01.2019</w:t>
      </w:r>
      <w:r w:rsidRPr="004048FA">
        <w:rPr>
          <w:sz w:val="24"/>
          <w:szCs w:val="24"/>
        </w:rPr>
        <w:t xml:space="preserve"> г. поступила жалоба доверителя </w:t>
      </w:r>
      <w:r w:rsidR="004C0196" w:rsidRPr="004C0196">
        <w:rPr>
          <w:sz w:val="24"/>
          <w:szCs w:val="24"/>
        </w:rPr>
        <w:t>Б</w:t>
      </w:r>
      <w:r w:rsidR="00DA1267">
        <w:rPr>
          <w:sz w:val="24"/>
          <w:szCs w:val="24"/>
        </w:rPr>
        <w:t>.</w:t>
      </w:r>
      <w:r w:rsidR="004C0196" w:rsidRPr="004C0196">
        <w:rPr>
          <w:sz w:val="24"/>
          <w:szCs w:val="24"/>
        </w:rPr>
        <w:t xml:space="preserve">О.Н. </w:t>
      </w:r>
      <w:r w:rsidRPr="004C0196">
        <w:rPr>
          <w:sz w:val="24"/>
          <w:szCs w:val="24"/>
        </w:rPr>
        <w:t>в</w:t>
      </w:r>
      <w:r w:rsidRPr="004048FA">
        <w:rPr>
          <w:sz w:val="24"/>
          <w:szCs w:val="24"/>
        </w:rPr>
        <w:t xml:space="preserve"> отношении адвоката </w:t>
      </w:r>
      <w:r w:rsidR="00DA1267">
        <w:rPr>
          <w:sz w:val="24"/>
          <w:szCs w:val="24"/>
        </w:rPr>
        <w:t>Я.А.И.</w:t>
      </w:r>
      <w:r w:rsidRPr="004048FA">
        <w:rPr>
          <w:sz w:val="24"/>
          <w:szCs w:val="24"/>
          <w:shd w:val="clear" w:color="auto" w:fill="FFFFFF"/>
        </w:rPr>
        <w:t xml:space="preserve">, </w:t>
      </w:r>
      <w:r w:rsidRPr="004048FA">
        <w:rPr>
          <w:sz w:val="24"/>
          <w:szCs w:val="24"/>
        </w:rPr>
        <w:t>имеющего регистрационный номер</w:t>
      </w:r>
      <w:proofErr w:type="gramStart"/>
      <w:r w:rsidRPr="004048FA">
        <w:rPr>
          <w:sz w:val="24"/>
          <w:szCs w:val="24"/>
        </w:rPr>
        <w:t xml:space="preserve"> </w:t>
      </w:r>
      <w:r w:rsidR="00DA1267">
        <w:rPr>
          <w:sz w:val="24"/>
          <w:szCs w:val="24"/>
        </w:rPr>
        <w:t>….</w:t>
      </w:r>
      <w:proofErr w:type="gramEnd"/>
      <w:r w:rsidR="00DA1267">
        <w:rPr>
          <w:sz w:val="24"/>
          <w:szCs w:val="24"/>
        </w:rPr>
        <w:t>.</w:t>
      </w:r>
      <w:r w:rsidRPr="004048F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A1267">
        <w:rPr>
          <w:sz w:val="24"/>
          <w:szCs w:val="24"/>
        </w:rPr>
        <w:t>…..</w:t>
      </w:r>
    </w:p>
    <w:p w14:paraId="509EC52C" w14:textId="13AD8A3F" w:rsidR="004C0196" w:rsidRPr="004C0196" w:rsidRDefault="004C0196" w:rsidP="004C019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4C0196">
        <w:rPr>
          <w:sz w:val="24"/>
          <w:szCs w:val="24"/>
        </w:rPr>
        <w:t>аявитель сообщает, что 05.07.2017 г. в отношении неё было возбуждено уголовное дело после того, как она была допрошена в качестве свидетеля. (В другой части жалобы заявитель сообщает, что постановление о привлечении её в качестве обвиняемой вынесено 09.06.2018 г.). При допросе в порядке ст. 51 УПК РФ присутствовал адвокат Я</w:t>
      </w:r>
      <w:r w:rsidR="00DA1267">
        <w:rPr>
          <w:sz w:val="24"/>
          <w:szCs w:val="24"/>
        </w:rPr>
        <w:t>.</w:t>
      </w:r>
      <w:r w:rsidRPr="004C0196">
        <w:rPr>
          <w:sz w:val="24"/>
          <w:szCs w:val="24"/>
        </w:rPr>
        <w:t>А.И. адвокат не оказывал заявителю юридической помощи «с использованием всего предусмотренного законом арсенала средств», не встречался с ней наедине, совместно со следователем использовал психологическое давление и запугивание, запрещал вносить замечания в протокол, не реагировал на угрозы следователя. Заявитель подала на имя следователя ходатайство о предоставлении другого адвоката, но 03.08.2017 г. при рассмотрении судом вопроса о продлении меры пресечения присутствовал адвокат Я</w:t>
      </w:r>
      <w:r w:rsidR="00DA1267">
        <w:rPr>
          <w:sz w:val="24"/>
          <w:szCs w:val="24"/>
        </w:rPr>
        <w:t>.</w:t>
      </w:r>
      <w:r w:rsidRPr="004C0196">
        <w:rPr>
          <w:sz w:val="24"/>
          <w:szCs w:val="24"/>
        </w:rPr>
        <w:t>А.И. В суде адвокат юридической помощи не оказывал, нервничал и «напрягал написать заявление, что апелляция будет без него».</w:t>
      </w:r>
    </w:p>
    <w:p w14:paraId="30F25D6C" w14:textId="24F0AC98" w:rsidR="005910EA" w:rsidRPr="006C61C6" w:rsidRDefault="004C0196" w:rsidP="005910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16.01.2019</w:t>
      </w:r>
      <w:r w:rsidR="005910EA" w:rsidRPr="006C61C6">
        <w:rPr>
          <w:sz w:val="24"/>
          <w:szCs w:val="24"/>
        </w:rPr>
        <w:t xml:space="preserve">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39BB8415" w14:textId="6A807ACC" w:rsidR="008C3685" w:rsidRPr="004C0196" w:rsidRDefault="006D07BC" w:rsidP="006D07BC">
      <w:pPr>
        <w:ind w:firstLine="708"/>
        <w:jc w:val="both"/>
        <w:rPr>
          <w:sz w:val="24"/>
          <w:szCs w:val="24"/>
        </w:rPr>
      </w:pPr>
      <w:r w:rsidRPr="004C0196">
        <w:rPr>
          <w:sz w:val="24"/>
          <w:szCs w:val="24"/>
        </w:rPr>
        <w:t xml:space="preserve">Квалификационная комиссия </w:t>
      </w:r>
      <w:r w:rsidR="00547942" w:rsidRPr="004C0196">
        <w:rPr>
          <w:sz w:val="24"/>
          <w:szCs w:val="24"/>
        </w:rPr>
        <w:t>2</w:t>
      </w:r>
      <w:r w:rsidR="00403C2D" w:rsidRPr="004C0196">
        <w:rPr>
          <w:sz w:val="24"/>
          <w:szCs w:val="24"/>
        </w:rPr>
        <w:t>6</w:t>
      </w:r>
      <w:r w:rsidR="00D76719" w:rsidRPr="004C0196">
        <w:rPr>
          <w:sz w:val="24"/>
          <w:szCs w:val="24"/>
        </w:rPr>
        <w:t>.</w:t>
      </w:r>
      <w:r w:rsidR="00284A92" w:rsidRPr="004C0196">
        <w:rPr>
          <w:sz w:val="24"/>
          <w:szCs w:val="24"/>
        </w:rPr>
        <w:t>0</w:t>
      </w:r>
      <w:r w:rsidR="00403C2D" w:rsidRPr="004C0196">
        <w:rPr>
          <w:sz w:val="24"/>
          <w:szCs w:val="24"/>
        </w:rPr>
        <w:t>2</w:t>
      </w:r>
      <w:r w:rsidRPr="004C0196">
        <w:rPr>
          <w:sz w:val="24"/>
          <w:szCs w:val="24"/>
        </w:rPr>
        <w:t>.201</w:t>
      </w:r>
      <w:r w:rsidR="00284A92" w:rsidRPr="004C0196">
        <w:rPr>
          <w:sz w:val="24"/>
          <w:szCs w:val="24"/>
        </w:rPr>
        <w:t>9</w:t>
      </w:r>
      <w:r w:rsidRPr="004C0196">
        <w:rPr>
          <w:sz w:val="24"/>
          <w:szCs w:val="24"/>
        </w:rPr>
        <w:t xml:space="preserve"> г. дала </w:t>
      </w:r>
      <w:r w:rsidR="006155F8" w:rsidRPr="004C0196">
        <w:rPr>
          <w:sz w:val="24"/>
          <w:szCs w:val="24"/>
        </w:rPr>
        <w:t xml:space="preserve">заключение </w:t>
      </w:r>
      <w:r w:rsidR="004C0196" w:rsidRPr="004C0196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DA1267">
        <w:rPr>
          <w:sz w:val="24"/>
          <w:szCs w:val="24"/>
        </w:rPr>
        <w:t>Я.А.И.</w:t>
      </w:r>
      <w:r w:rsidR="004C0196" w:rsidRPr="004C0196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Б</w:t>
      </w:r>
      <w:r w:rsidR="00DA1267">
        <w:rPr>
          <w:sz w:val="24"/>
          <w:szCs w:val="24"/>
        </w:rPr>
        <w:t>.</w:t>
      </w:r>
      <w:r w:rsidR="004C0196" w:rsidRPr="004C0196">
        <w:rPr>
          <w:sz w:val="24"/>
          <w:szCs w:val="24"/>
        </w:rPr>
        <w:t>О.Н.</w:t>
      </w:r>
    </w:p>
    <w:p w14:paraId="4EF5D166" w14:textId="6498171C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3887CD35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5910EA">
        <w:rPr>
          <w:sz w:val="24"/>
          <w:szCs w:val="24"/>
          <w:lang w:eastAsia="en-US"/>
        </w:rPr>
        <w:t xml:space="preserve"> заслушав устные пояснения сторон,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 xml:space="preserve">Совет соглашается с </w:t>
      </w:r>
      <w:r w:rsidRPr="00F57917">
        <w:rPr>
          <w:sz w:val="24"/>
          <w:szCs w:val="24"/>
          <w:lang w:eastAsia="en-US"/>
        </w:rPr>
        <w:lastRenderedPageBreak/>
        <w:t>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0CBA94D1" w14:textId="77777777" w:rsidR="004C0196" w:rsidRDefault="009A07AF" w:rsidP="004C0196">
      <w:pPr>
        <w:ind w:firstLine="567"/>
        <w:jc w:val="both"/>
        <w:rPr>
          <w:sz w:val="24"/>
          <w:szCs w:val="24"/>
        </w:rPr>
      </w:pPr>
      <w:r w:rsidRPr="005910EA">
        <w:rPr>
          <w:sz w:val="24"/>
          <w:szCs w:val="24"/>
          <w:lang w:eastAsia="en-US"/>
        </w:rPr>
        <w:t xml:space="preserve">В </w:t>
      </w:r>
      <w:r w:rsidRPr="004C0196">
        <w:rPr>
          <w:sz w:val="24"/>
          <w:szCs w:val="24"/>
          <w:lang w:eastAsia="en-US"/>
        </w:rPr>
        <w:t>ходе дисциплинарного разбирательства установлено и следует из материалов дисциплинарного дела, что</w:t>
      </w:r>
      <w:r w:rsidR="004C0196" w:rsidRPr="004C0196">
        <w:rPr>
          <w:sz w:val="24"/>
          <w:szCs w:val="24"/>
        </w:rPr>
        <w:t xml:space="preserve"> факт осуществления защиты заявителя в порядке ст. 51 УПК РФ адвокат не отрицает</w:t>
      </w:r>
      <w:r w:rsidR="004C0196">
        <w:rPr>
          <w:sz w:val="24"/>
          <w:szCs w:val="24"/>
        </w:rPr>
        <w:t>.</w:t>
      </w:r>
    </w:p>
    <w:p w14:paraId="2CF1BCD9" w14:textId="2B723369" w:rsidR="004C0196" w:rsidRPr="004C0196" w:rsidRDefault="004C0196" w:rsidP="004C0196">
      <w:pPr>
        <w:ind w:firstLine="567"/>
        <w:jc w:val="both"/>
        <w:rPr>
          <w:sz w:val="24"/>
          <w:szCs w:val="24"/>
        </w:rPr>
      </w:pPr>
      <w:r w:rsidRPr="004C0196">
        <w:rPr>
          <w:sz w:val="24"/>
          <w:szCs w:val="24"/>
        </w:rPr>
        <w:t>Заявителем не представлено доказательств доводов, изложенных в жалобе. Напротив, заявитель, будучи полностью дееспособным лицом, собственноручно написала заявление от 05.07.2017 г. о согласии с назначенным защитником и отсутствии претензий к нему, а также заявление от 03.08.2017 г. с просьбой не обжаловать избранную в отношении неё меру пресечения.</w:t>
      </w:r>
    </w:p>
    <w:p w14:paraId="50E69F95" w14:textId="2C543D99" w:rsidR="004C0196" w:rsidRPr="004C0196" w:rsidRDefault="004C0196" w:rsidP="004C0196">
      <w:pPr>
        <w:jc w:val="both"/>
        <w:rPr>
          <w:sz w:val="24"/>
          <w:szCs w:val="24"/>
        </w:rPr>
      </w:pPr>
      <w:r w:rsidRPr="004C0196">
        <w:rPr>
          <w:sz w:val="24"/>
          <w:szCs w:val="24"/>
        </w:rPr>
        <w:t xml:space="preserve">          Решения суда о признании данных заявлений недействительными не представлено. Кроме того, промежуток, за который у заявителя сменилось более десяти адвокатов, между событиями, изложенными в жалобе, и жалобой заявителя составляет более одного года. </w:t>
      </w:r>
    </w:p>
    <w:p w14:paraId="12C8FB8D" w14:textId="6CC2BA1F" w:rsidR="00E73BEC" w:rsidRPr="00034F80" w:rsidRDefault="00E73BEC" w:rsidP="00403C2D">
      <w:pPr>
        <w:ind w:firstLine="708"/>
        <w:jc w:val="both"/>
        <w:rPr>
          <w:sz w:val="24"/>
          <w:szCs w:val="24"/>
        </w:rPr>
      </w:pPr>
      <w:r w:rsidRPr="00283B4F">
        <w:rPr>
          <w:sz w:val="24"/>
          <w:szCs w:val="24"/>
        </w:rPr>
        <w:lastRenderedPageBreak/>
        <w:t>В полученных в ходе разбирательства фактических</w:t>
      </w:r>
      <w:r w:rsidRPr="00034F80">
        <w:rPr>
          <w:sz w:val="24"/>
          <w:szCs w:val="24"/>
        </w:rPr>
        <w:t xml:space="preserve">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6B54DEBD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E0339D">
        <w:rPr>
          <w:color w:val="000000"/>
          <w:sz w:val="24"/>
          <w:szCs w:val="24"/>
        </w:rPr>
        <w:t>Я</w:t>
      </w:r>
      <w:r w:rsidR="00DA1267">
        <w:rPr>
          <w:color w:val="000000"/>
          <w:sz w:val="24"/>
          <w:szCs w:val="24"/>
        </w:rPr>
        <w:t>.</w:t>
      </w:r>
      <w:r w:rsidR="00E0339D">
        <w:rPr>
          <w:color w:val="000000"/>
          <w:sz w:val="24"/>
          <w:szCs w:val="24"/>
        </w:rPr>
        <w:t>А.И</w:t>
      </w:r>
      <w:r w:rsidR="00283B4F">
        <w:rPr>
          <w:color w:val="000000"/>
          <w:sz w:val="24"/>
          <w:szCs w:val="24"/>
        </w:rPr>
        <w:t>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60A7B575" w14:textId="68CCB3ED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01F73A0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698E7E24" w14:textId="6EF85599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DA1267">
        <w:rPr>
          <w:sz w:val="24"/>
          <w:szCs w:val="24"/>
        </w:rPr>
        <w:t>Я.А.И.</w:t>
      </w:r>
      <w:r w:rsidR="00E0339D" w:rsidRPr="004048FA">
        <w:rPr>
          <w:sz w:val="24"/>
          <w:szCs w:val="24"/>
          <w:shd w:val="clear" w:color="auto" w:fill="FFFFFF"/>
        </w:rPr>
        <w:t xml:space="preserve">, </w:t>
      </w:r>
      <w:r w:rsidR="00E0339D" w:rsidRPr="004048FA">
        <w:rPr>
          <w:sz w:val="24"/>
          <w:szCs w:val="24"/>
        </w:rPr>
        <w:t>имеющего регистрационный номер</w:t>
      </w:r>
      <w:proofErr w:type="gramStart"/>
      <w:r w:rsidR="00E0339D" w:rsidRPr="004048FA">
        <w:rPr>
          <w:sz w:val="24"/>
          <w:szCs w:val="24"/>
        </w:rPr>
        <w:t xml:space="preserve"> </w:t>
      </w:r>
      <w:r w:rsidR="00DA1267">
        <w:rPr>
          <w:sz w:val="24"/>
          <w:szCs w:val="24"/>
        </w:rPr>
        <w:t>….</w:t>
      </w:r>
      <w:proofErr w:type="gramEnd"/>
      <w:r w:rsidR="00DA1267">
        <w:rPr>
          <w:sz w:val="24"/>
          <w:szCs w:val="24"/>
        </w:rPr>
        <w:t>.</w:t>
      </w:r>
      <w:r w:rsidR="00283B4F" w:rsidRPr="00AA19B8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0339D">
        <w:rPr>
          <w:sz w:val="24"/>
          <w:szCs w:val="24"/>
        </w:rPr>
        <w:t xml:space="preserve"> и надлежащего </w:t>
      </w:r>
      <w:r w:rsidR="00E0339D" w:rsidRPr="005910EA">
        <w:rPr>
          <w:sz w:val="24"/>
          <w:szCs w:val="24"/>
        </w:rPr>
        <w:t>исполнении своих обязанностей перед доверителем</w:t>
      </w:r>
      <w:r w:rsidR="00E0339D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6199506A" w14:textId="04520DA9" w:rsidR="00284A92" w:rsidRPr="00EE7077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А.П.</w:t>
      </w:r>
    </w:p>
    <w:p w14:paraId="1A8A23DD" w14:textId="1E37E6AE" w:rsidR="00D400A0" w:rsidRPr="00F57917" w:rsidRDefault="00D400A0" w:rsidP="00284A92">
      <w:pPr>
        <w:rPr>
          <w:sz w:val="24"/>
          <w:szCs w:val="24"/>
        </w:rPr>
      </w:pP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DF112" w14:textId="77777777" w:rsidR="00C65E21" w:rsidRDefault="00C65E21" w:rsidP="005F0EBD">
      <w:r>
        <w:separator/>
      </w:r>
    </w:p>
  </w:endnote>
  <w:endnote w:type="continuationSeparator" w:id="0">
    <w:p w14:paraId="75EDF396" w14:textId="77777777" w:rsidR="00C65E21" w:rsidRDefault="00C65E2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1C13F" w14:textId="77777777" w:rsidR="00C65E21" w:rsidRDefault="00C65E21" w:rsidP="005F0EBD">
      <w:r>
        <w:separator/>
      </w:r>
    </w:p>
  </w:footnote>
  <w:footnote w:type="continuationSeparator" w:id="0">
    <w:p w14:paraId="2D131E5F" w14:textId="77777777" w:rsidR="00C65E21" w:rsidRDefault="00C65E2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226DB5"/>
    <w:rsid w:val="00283B4F"/>
    <w:rsid w:val="00284A92"/>
    <w:rsid w:val="00295214"/>
    <w:rsid w:val="002A79B5"/>
    <w:rsid w:val="002E1EDB"/>
    <w:rsid w:val="002E4ECE"/>
    <w:rsid w:val="003274CC"/>
    <w:rsid w:val="003F7AFA"/>
    <w:rsid w:val="00403C2D"/>
    <w:rsid w:val="004C0196"/>
    <w:rsid w:val="004D496F"/>
    <w:rsid w:val="00502DDB"/>
    <w:rsid w:val="005042DC"/>
    <w:rsid w:val="00511280"/>
    <w:rsid w:val="00547942"/>
    <w:rsid w:val="005910EA"/>
    <w:rsid w:val="005D76ED"/>
    <w:rsid w:val="005F0EBD"/>
    <w:rsid w:val="006155F8"/>
    <w:rsid w:val="00622E69"/>
    <w:rsid w:val="006D07BC"/>
    <w:rsid w:val="007261B4"/>
    <w:rsid w:val="007425A8"/>
    <w:rsid w:val="00746F34"/>
    <w:rsid w:val="00747150"/>
    <w:rsid w:val="007B0B3B"/>
    <w:rsid w:val="007E4E85"/>
    <w:rsid w:val="007F262E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65E21"/>
    <w:rsid w:val="00CB6680"/>
    <w:rsid w:val="00CE767C"/>
    <w:rsid w:val="00D3053C"/>
    <w:rsid w:val="00D400A0"/>
    <w:rsid w:val="00D60CAE"/>
    <w:rsid w:val="00D76719"/>
    <w:rsid w:val="00DA0562"/>
    <w:rsid w:val="00DA0722"/>
    <w:rsid w:val="00DA1267"/>
    <w:rsid w:val="00DE4F3E"/>
    <w:rsid w:val="00E02AF5"/>
    <w:rsid w:val="00E0339D"/>
    <w:rsid w:val="00E42BC0"/>
    <w:rsid w:val="00E63A6D"/>
    <w:rsid w:val="00E73BEC"/>
    <w:rsid w:val="00E81ECF"/>
    <w:rsid w:val="00E96EBD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01">
    <w:name w:val="fontstyle01"/>
    <w:basedOn w:val="a0"/>
    <w:rsid w:val="005910EA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52</cp:revision>
  <cp:lastPrinted>2018-10-23T14:26:00Z</cp:lastPrinted>
  <dcterms:created xsi:type="dcterms:W3CDTF">2018-01-25T12:20:00Z</dcterms:created>
  <dcterms:modified xsi:type="dcterms:W3CDTF">2022-04-04T13:07:00Z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